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5D" w:rsidRDefault="00BF145D" w:rsidP="00BF145D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hAnsi="Arial" w:cs="Arial"/>
          <w:b/>
          <w:spacing w:val="5"/>
          <w:kern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5"/>
          <w:kern w:val="2"/>
          <w:sz w:val="36"/>
          <w:szCs w:val="36"/>
          <w:shd w:val="clear" w:color="auto" w:fill="FFFFFF"/>
        </w:rPr>
        <w:t>Томская область</w:t>
      </w:r>
    </w:p>
    <w:p w:rsidR="00BF145D" w:rsidRDefault="00BF145D" w:rsidP="00BF145D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kern w:val="2"/>
          <w:sz w:val="36"/>
          <w:szCs w:val="36"/>
        </w:rPr>
      </w:pPr>
      <w:r>
        <w:rPr>
          <w:rFonts w:ascii="Arial" w:hAnsi="Arial" w:cs="Arial"/>
          <w:b/>
          <w:bCs/>
          <w:spacing w:val="34"/>
          <w:kern w:val="2"/>
          <w:sz w:val="36"/>
          <w:szCs w:val="36"/>
        </w:rPr>
        <w:t>Верхнекетский район</w:t>
      </w:r>
    </w:p>
    <w:p w:rsidR="00BF145D" w:rsidRDefault="00BF145D" w:rsidP="00BF145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BF145D" w:rsidTr="00BF145D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F145D" w:rsidRDefault="00C30343" w:rsidP="00BF1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="00CD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4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265AE7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CD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5D">
        <w:rPr>
          <w:rFonts w:ascii="Times New Roman" w:hAnsi="Times New Roman" w:cs="Times New Roman"/>
          <w:b/>
          <w:bCs/>
          <w:sz w:val="28"/>
          <w:szCs w:val="28"/>
        </w:rPr>
        <w:t xml:space="preserve">2020г.                                                             </w:t>
      </w:r>
      <w:r w:rsidR="00AD53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22</w:t>
      </w:r>
    </w:p>
    <w:p w:rsidR="00BF145D" w:rsidRDefault="00BF145D" w:rsidP="00BF14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Палочкинского сельского поселения  от 27.12.2019 № 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основании статьи 14 Федерального закона от 06.10.2003 № 131-ФЗ «Об общих принципах организации местно</w:t>
      </w:r>
      <w:r w:rsidR="00A15D0D">
        <w:rPr>
          <w:rFonts w:ascii="Times New Roman" w:hAnsi="Times New Roman" w:cs="Times New Roman"/>
          <w:i/>
          <w:sz w:val="28"/>
          <w:szCs w:val="28"/>
        </w:rPr>
        <w:t>го самоуправления в Российской Ф</w:t>
      </w:r>
      <w:r>
        <w:rPr>
          <w:rFonts w:ascii="Times New Roman" w:hAnsi="Times New Roman" w:cs="Times New Roman"/>
          <w:i/>
          <w:sz w:val="28"/>
          <w:szCs w:val="28"/>
        </w:rPr>
        <w:t>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Палочки</w:t>
      </w:r>
      <w:r w:rsidR="0016046F">
        <w:rPr>
          <w:rFonts w:ascii="Times New Roman" w:hAnsi="Times New Roman" w:cs="Times New Roman"/>
          <w:i/>
          <w:sz w:val="28"/>
          <w:szCs w:val="28"/>
        </w:rPr>
        <w:t>нского сельского поселения от 28.04.2018 № 0</w:t>
      </w:r>
      <w:r>
        <w:rPr>
          <w:rFonts w:ascii="Times New Roman" w:hAnsi="Times New Roman" w:cs="Times New Roman"/>
          <w:i/>
          <w:sz w:val="28"/>
          <w:szCs w:val="28"/>
        </w:rPr>
        <w:t>8, рассмотрев представленные Администрацией Палочкинского сельского поселения материалы о внесении изменений в решение Совета Палочкинского сельского поселения от 27.12.2019 №26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Палочкинского сельского поселения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Палочки</w:t>
      </w:r>
      <w:r w:rsidR="000F6713">
        <w:rPr>
          <w:rFonts w:ascii="Times New Roman" w:hAnsi="Times New Roman" w:cs="Times New Roman"/>
          <w:sz w:val="28"/>
          <w:szCs w:val="28"/>
        </w:rPr>
        <w:t>нского сельского поселения от 27.12.2019</w:t>
      </w:r>
      <w:r>
        <w:rPr>
          <w:rFonts w:ascii="Times New Roman" w:hAnsi="Times New Roman" w:cs="Times New Roman"/>
          <w:sz w:val="28"/>
          <w:szCs w:val="28"/>
        </w:rPr>
        <w:t xml:space="preserve"> № 26 «О местном бюджете муниципального образования Палочкинское сельское поселение Верхнекетско</w:t>
      </w:r>
      <w:r w:rsidR="000F6713">
        <w:rPr>
          <w:rFonts w:ascii="Times New Roman" w:hAnsi="Times New Roman" w:cs="Times New Roman"/>
          <w:sz w:val="28"/>
          <w:szCs w:val="28"/>
        </w:rPr>
        <w:t>го района Томской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 (</w:t>
      </w:r>
      <w:r w:rsidR="00A15D0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Решение) следующие изменения: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>ристики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Палочкинское сельское поселение Верхнекетского района Томской области (далее местный бюджет)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 в сумме  </w:t>
      </w:r>
      <w:r w:rsidR="00895BCA">
        <w:rPr>
          <w:rFonts w:ascii="Times New Roman" w:hAnsi="Times New Roman" w:cs="Times New Roman"/>
          <w:sz w:val="28"/>
          <w:szCs w:val="28"/>
        </w:rPr>
        <w:t>9895,1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в сумме  </w:t>
      </w:r>
      <w:r w:rsidR="00895BCA">
        <w:rPr>
          <w:rFonts w:ascii="Times New Roman" w:hAnsi="Times New Roman" w:cs="Times New Roman"/>
          <w:sz w:val="28"/>
          <w:szCs w:val="28"/>
        </w:rPr>
        <w:t>737,4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895BCA">
        <w:rPr>
          <w:rFonts w:ascii="Times New Roman" w:hAnsi="Times New Roman" w:cs="Times New Roman"/>
          <w:sz w:val="28"/>
          <w:szCs w:val="28"/>
        </w:rPr>
        <w:t>9157,7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местного бюджета в сумме </w:t>
      </w:r>
      <w:r w:rsidR="00895BCA">
        <w:rPr>
          <w:rFonts w:ascii="Times New Roman" w:hAnsi="Times New Roman" w:cs="Times New Roman"/>
          <w:color w:val="000000"/>
          <w:sz w:val="28"/>
          <w:szCs w:val="28"/>
        </w:rPr>
        <w:t>10141,3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дефицит местного бюджета в сумме </w:t>
      </w:r>
      <w:r w:rsidR="006C0BDF">
        <w:rPr>
          <w:rFonts w:ascii="Times New Roman" w:hAnsi="Times New Roman" w:cs="Times New Roman"/>
          <w:sz w:val="28"/>
          <w:szCs w:val="28"/>
        </w:rPr>
        <w:t>246,2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BF145D" w:rsidRDefault="003042A2" w:rsidP="00BF14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</w:t>
      </w:r>
      <w:r w:rsidR="00BF145D">
        <w:rPr>
          <w:rFonts w:ascii="Times New Roman" w:hAnsi="Times New Roman" w:cs="Times New Roman"/>
          <w:sz w:val="28"/>
          <w:szCs w:val="28"/>
        </w:rPr>
        <w:t xml:space="preserve"> статьи 5 изложить в следующей редакции:</w:t>
      </w:r>
    </w:p>
    <w:p w:rsidR="00BF145D" w:rsidRDefault="003042A2" w:rsidP="00BF145D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BF145D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дорожного фонда муниципального образования Палочкинское сельское поселение Верхнекетског</w:t>
      </w:r>
      <w:r w:rsidR="00987963">
        <w:rPr>
          <w:rFonts w:ascii="Times New Roman" w:hAnsi="Times New Roman" w:cs="Times New Roman"/>
          <w:sz w:val="28"/>
          <w:szCs w:val="28"/>
        </w:rPr>
        <w:t>о района Томской области на 2020</w:t>
      </w:r>
      <w:r w:rsidR="00BF14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5AE7">
        <w:rPr>
          <w:rFonts w:ascii="Times New Roman" w:hAnsi="Times New Roman" w:cs="Times New Roman"/>
          <w:sz w:val="28"/>
          <w:szCs w:val="28"/>
        </w:rPr>
        <w:t>5712,6</w:t>
      </w:r>
      <w:r w:rsidR="00BF145D"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6,7,9,10,11 к Решению изложить в новой редакции согласно приложениям 1,2,3,4,5 к настоящему решению соответственно.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Верхнекетского района.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Е.А. Трифонова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И.В. Вилисова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E91F1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C3A41" w:rsidRDefault="008C3A4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0E1A93">
      <w:pPr>
        <w:spacing w:after="0"/>
        <w:jc w:val="both"/>
        <w:rPr>
          <w:rFonts w:ascii="Times New Roman" w:hAnsi="Times New Roman" w:cs="Times New Roman"/>
        </w:rPr>
      </w:pPr>
    </w:p>
    <w:p w:rsidR="000E1A93" w:rsidRDefault="000E1A93" w:rsidP="000E1A93">
      <w:pPr>
        <w:spacing w:after="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9F065E" w:rsidRPr="007A3105" w:rsidRDefault="009F065E" w:rsidP="009F0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доходам МО Палочкинское сельское поселение Верхнекетског</w:t>
      </w:r>
      <w:r w:rsidR="00983034"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6308" w:rsidRPr="004F6194" w:rsidRDefault="009F065E" w:rsidP="004F61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расходам МО Палочкинское сельское поселение Верхнекетског</w:t>
      </w:r>
      <w:r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</w:t>
      </w:r>
      <w:r w:rsidRPr="007A31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учётом безвозмездных п</w:t>
      </w:r>
      <w:r>
        <w:rPr>
          <w:rFonts w:ascii="Times New Roman" w:hAnsi="Times New Roman" w:cs="Times New Roman"/>
          <w:sz w:val="24"/>
          <w:szCs w:val="24"/>
        </w:rPr>
        <w:t>оступлений 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 в целом составит </w:t>
      </w:r>
      <w:r w:rsidR="00D51A8B">
        <w:rPr>
          <w:rFonts w:ascii="Times New Roman" w:hAnsi="Times New Roman" w:cs="Times New Roman"/>
          <w:sz w:val="24"/>
          <w:szCs w:val="24"/>
        </w:rPr>
        <w:t>9895,1</w:t>
      </w:r>
      <w:r w:rsidR="00946B3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A26B19">
        <w:rPr>
          <w:rFonts w:ascii="Times New Roman" w:hAnsi="Times New Roman" w:cs="Times New Roman"/>
          <w:sz w:val="24"/>
          <w:szCs w:val="24"/>
        </w:rPr>
        <w:t xml:space="preserve">Увеличение произведено по налоговым и неналоговым доходам. </w:t>
      </w:r>
      <w:r w:rsidR="00946B3A">
        <w:rPr>
          <w:rFonts w:ascii="Times New Roman" w:hAnsi="Times New Roman" w:cs="Times New Roman"/>
          <w:sz w:val="24"/>
          <w:szCs w:val="24"/>
        </w:rPr>
        <w:t>Уменьше</w:t>
      </w:r>
      <w:r>
        <w:rPr>
          <w:rFonts w:ascii="Times New Roman" w:hAnsi="Times New Roman" w:cs="Times New Roman"/>
          <w:sz w:val="24"/>
          <w:szCs w:val="24"/>
        </w:rPr>
        <w:t xml:space="preserve">ние произошло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безвозмездным</w:t>
      </w:r>
      <w:r w:rsidRPr="009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F429E">
        <w:rPr>
          <w:rFonts w:ascii="Times New Roman" w:eastAsia="Times New Roman" w:hAnsi="Times New Roman" w:cs="Times New Roman"/>
          <w:bCs/>
          <w:sz w:val="24"/>
          <w:szCs w:val="24"/>
        </w:rPr>
        <w:t>от других бюджетов бюджетной системы Российской Федерации.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9F065E" w:rsidRPr="007A3105" w:rsidRDefault="009F065E" w:rsidP="009F06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647" w:type="dxa"/>
        <w:tblInd w:w="93" w:type="dxa"/>
        <w:tblLayout w:type="fixed"/>
        <w:tblLook w:val="04A0"/>
      </w:tblPr>
      <w:tblGrid>
        <w:gridCol w:w="2567"/>
        <w:gridCol w:w="4678"/>
        <w:gridCol w:w="992"/>
        <w:gridCol w:w="1276"/>
        <w:gridCol w:w="1134"/>
      </w:tblGrid>
      <w:tr w:rsidR="00A26B19" w:rsidRPr="00E91F17" w:rsidTr="00A26B19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 +;-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A26B19" w:rsidRPr="00E91F17" w:rsidTr="00A26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E91F17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E91F17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E91F17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E91F17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6B19" w:rsidRPr="00E91F17" w:rsidTr="00A26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C2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DC2B4E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A26B19" w:rsidRPr="00E91F17" w:rsidTr="00A26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DC2B4E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DC2B4E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A26B19" w:rsidRPr="00E91F17" w:rsidTr="00A26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DC2B4E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DC2B4E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A26B19" w:rsidRPr="00E91F17" w:rsidTr="00A26B1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</w:tr>
      <w:tr w:rsidR="00A26B19" w:rsidRPr="00E91F17" w:rsidTr="00A26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737,4</w:t>
            </w:r>
          </w:p>
        </w:tc>
      </w:tr>
      <w:tr w:rsidR="00A26B19" w:rsidTr="00A26B1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9157,7</w:t>
            </w:r>
          </w:p>
        </w:tc>
      </w:tr>
      <w:tr w:rsidR="00A26B19" w:rsidTr="00A26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19" w:rsidRPr="00A26B19" w:rsidRDefault="00A26B19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19" w:rsidRPr="00A26B19" w:rsidRDefault="00A26B19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19" w:rsidRPr="00A26B19" w:rsidRDefault="00A26B19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9895,1</w:t>
            </w:r>
          </w:p>
        </w:tc>
      </w:tr>
    </w:tbl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8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9F065E" w:rsidRPr="007A3105" w:rsidRDefault="009F065E" w:rsidP="009F06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983034">
        <w:rPr>
          <w:rFonts w:ascii="Times New Roman" w:hAnsi="Times New Roman" w:cs="Times New Roman"/>
          <w:sz w:val="24"/>
          <w:szCs w:val="24"/>
        </w:rPr>
        <w:t xml:space="preserve">езвозмездных поступлений на 2020 год  </w:t>
      </w:r>
      <w:r w:rsidR="00861A5B">
        <w:rPr>
          <w:rFonts w:ascii="Times New Roman" w:hAnsi="Times New Roman" w:cs="Times New Roman"/>
          <w:sz w:val="24"/>
          <w:szCs w:val="24"/>
        </w:rPr>
        <w:t>уменьшен</w:t>
      </w:r>
      <w:r w:rsidR="00946B3A">
        <w:rPr>
          <w:rFonts w:ascii="Times New Roman" w:hAnsi="Times New Roman" w:cs="Times New Roman"/>
          <w:sz w:val="24"/>
          <w:szCs w:val="24"/>
        </w:rPr>
        <w:t xml:space="preserve"> на</w:t>
      </w:r>
      <w:r w:rsidR="00861A5B">
        <w:rPr>
          <w:rFonts w:ascii="Times New Roman" w:hAnsi="Times New Roman" w:cs="Times New Roman"/>
          <w:sz w:val="24"/>
          <w:szCs w:val="24"/>
        </w:rPr>
        <w:t>27,7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5370C">
        <w:rPr>
          <w:rFonts w:ascii="Times New Roman" w:hAnsi="Times New Roman" w:cs="Times New Roman"/>
          <w:sz w:val="24"/>
          <w:szCs w:val="24"/>
        </w:rPr>
        <w:t>и</w:t>
      </w:r>
      <w:r w:rsidRPr="007A3105">
        <w:rPr>
          <w:rFonts w:ascii="Times New Roman" w:hAnsi="Times New Roman" w:cs="Times New Roman"/>
          <w:sz w:val="24"/>
          <w:szCs w:val="24"/>
        </w:rPr>
        <w:t xml:space="preserve"> с учёт</w:t>
      </w:r>
      <w:r w:rsidR="00983034">
        <w:rPr>
          <w:rFonts w:ascii="Times New Roman" w:hAnsi="Times New Roman" w:cs="Times New Roman"/>
          <w:sz w:val="24"/>
          <w:szCs w:val="24"/>
        </w:rPr>
        <w:t xml:space="preserve">ом изменений </w:t>
      </w:r>
      <w:r w:rsidR="00946B3A">
        <w:rPr>
          <w:rFonts w:ascii="Times New Roman" w:hAnsi="Times New Roman" w:cs="Times New Roman"/>
          <w:sz w:val="24"/>
          <w:szCs w:val="24"/>
        </w:rPr>
        <w:t xml:space="preserve">план </w:t>
      </w:r>
      <w:r w:rsidR="00983034">
        <w:rPr>
          <w:rFonts w:ascii="Times New Roman" w:hAnsi="Times New Roman" w:cs="Times New Roman"/>
          <w:sz w:val="24"/>
          <w:szCs w:val="24"/>
        </w:rPr>
        <w:t xml:space="preserve">по расходам на 2020 год составляет </w:t>
      </w:r>
      <w:r w:rsidR="00861A5B">
        <w:rPr>
          <w:rFonts w:ascii="Times New Roman" w:hAnsi="Times New Roman" w:cs="Times New Roman"/>
          <w:sz w:val="24"/>
          <w:szCs w:val="24"/>
        </w:rPr>
        <w:t>10141,3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F065E" w:rsidRDefault="009F065E" w:rsidP="009F0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15" w:type="dxa"/>
        <w:tblInd w:w="-112" w:type="dxa"/>
        <w:tblLayout w:type="fixed"/>
        <w:tblLook w:val="04A0"/>
      </w:tblPr>
      <w:tblGrid>
        <w:gridCol w:w="5603"/>
        <w:gridCol w:w="1031"/>
        <w:gridCol w:w="1450"/>
        <w:gridCol w:w="1465"/>
        <w:gridCol w:w="1366"/>
      </w:tblGrid>
      <w:tr w:rsidR="006921A2" w:rsidRPr="00E91F17" w:rsidTr="00861A5B">
        <w:trPr>
          <w:trHeight w:val="510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A5B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6921A2" w:rsidRPr="00E91F17" w:rsidTr="00861A5B">
        <w:trPr>
          <w:trHeight w:val="30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3358,3</w:t>
            </w:r>
          </w:p>
        </w:tc>
      </w:tr>
      <w:tr w:rsidR="006921A2" w:rsidRPr="00E91F17" w:rsidTr="00861A5B">
        <w:trPr>
          <w:trHeight w:val="30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170,2</w:t>
            </w:r>
          </w:p>
        </w:tc>
      </w:tr>
      <w:tr w:rsidR="006921A2" w:rsidRPr="00E91F17" w:rsidTr="00861A5B">
        <w:trPr>
          <w:trHeight w:val="300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5848,6</w:t>
            </w:r>
          </w:p>
        </w:tc>
      </w:tr>
      <w:tr w:rsidR="006921A2" w:rsidRPr="00E91F17" w:rsidTr="00861A5B">
        <w:trPr>
          <w:trHeight w:val="285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621,2</w:t>
            </w:r>
          </w:p>
        </w:tc>
      </w:tr>
      <w:tr w:rsidR="006921A2" w:rsidRPr="00E91F17" w:rsidTr="00861A5B">
        <w:trPr>
          <w:trHeight w:val="309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1A2" w:rsidRPr="00861A5B" w:rsidRDefault="006921A2" w:rsidP="00C3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10141,3</w:t>
            </w:r>
          </w:p>
        </w:tc>
      </w:tr>
    </w:tbl>
    <w:p w:rsidR="006921A2" w:rsidRPr="007A3105" w:rsidRDefault="006921A2" w:rsidP="009F0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0A0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9F065E" w:rsidRDefault="009F065E" w:rsidP="0065370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983034">
        <w:rPr>
          <w:rFonts w:ascii="Times New Roman" w:hAnsi="Times New Roman" w:cs="Times New Roman"/>
          <w:sz w:val="24"/>
          <w:szCs w:val="24"/>
        </w:rPr>
        <w:t>местного бюджета составляет 246,2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983034">
        <w:rPr>
          <w:rFonts w:ascii="Times New Roman" w:hAnsi="Times New Roman" w:cs="Times New Roman"/>
          <w:sz w:val="24"/>
          <w:szCs w:val="24"/>
        </w:rPr>
        <w:t>ского поселения на 1 января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16406" w:rsidRPr="007A3105" w:rsidRDefault="00016406" w:rsidP="0065370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843F61" w:rsidRPr="00E91F17" w:rsidRDefault="009F065E" w:rsidP="000A0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</w:t>
      </w:r>
      <w:r w:rsidR="00983034">
        <w:rPr>
          <w:rFonts w:ascii="Times New Roman" w:hAnsi="Times New Roman" w:cs="Times New Roman"/>
          <w:sz w:val="24"/>
          <w:szCs w:val="24"/>
        </w:rPr>
        <w:t>на</w:t>
      </w:r>
    </w:p>
    <w:tbl>
      <w:tblPr>
        <w:tblW w:w="13057" w:type="dxa"/>
        <w:tblInd w:w="93" w:type="dxa"/>
        <w:tblLayout w:type="fixed"/>
        <w:tblLook w:val="04A0"/>
      </w:tblPr>
      <w:tblGrid>
        <w:gridCol w:w="1276"/>
        <w:gridCol w:w="299"/>
        <w:gridCol w:w="685"/>
        <w:gridCol w:w="1276"/>
        <w:gridCol w:w="236"/>
        <w:gridCol w:w="3331"/>
        <w:gridCol w:w="1276"/>
        <w:gridCol w:w="1275"/>
        <w:gridCol w:w="1277"/>
        <w:gridCol w:w="2126"/>
      </w:tblGrid>
      <w:tr w:rsidR="00CB0706" w:rsidRPr="00E91F17" w:rsidTr="000B5D46">
        <w:trPr>
          <w:trHeight w:val="31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Pr="00E91F17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3A" w:rsidRDefault="00946B3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A5B" w:rsidRDefault="00861A5B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46" w:rsidRDefault="00786AB1" w:rsidP="0094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D304FA" w:rsidRDefault="00D304FA" w:rsidP="001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0B5D46" w:rsidRDefault="000B5D46" w:rsidP="001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46473B" w:rsidRDefault="00072E27" w:rsidP="001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 «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464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CB0706" w:rsidRPr="00E91F17" w:rsidRDefault="00CB0706" w:rsidP="001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CB0706" w:rsidRPr="00E91F17" w:rsidRDefault="00CB0706" w:rsidP="001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CB0706" w:rsidRPr="00E91F17" w:rsidRDefault="00CB0706" w:rsidP="001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8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27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16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A6" w:rsidRDefault="00B1362D" w:rsidP="00B1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0E4FA6"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</w:t>
            </w:r>
          </w:p>
          <w:p w:rsidR="000E4FA6" w:rsidRDefault="00B1362D" w:rsidP="00B1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0E4FA6"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Палочкинское сельское поселение Верхнекетского района Томской области</w:t>
            </w:r>
          </w:p>
          <w:p w:rsidR="00CB0706" w:rsidRPr="000B5D46" w:rsidRDefault="000E4FA6" w:rsidP="00B1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</w:t>
            </w: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видам доходов бюджетной классификации Российской Федерации</w:t>
            </w:r>
          </w:p>
        </w:tc>
      </w:tr>
      <w:tr w:rsidR="00CB0706" w:rsidRPr="00E91F17" w:rsidTr="00FC4BB7">
        <w:trPr>
          <w:trHeight w:val="22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FC4BB7">
        <w:trPr>
          <w:trHeight w:val="21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B0706" w:rsidRPr="00E91F17" w:rsidTr="00FC4BB7">
        <w:trPr>
          <w:gridAfter w:val="1"/>
          <w:wAfter w:w="2126" w:type="dxa"/>
          <w:trHeight w:val="73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 +;-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706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</w:tr>
      <w:tr w:rsidR="00CB0706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-2,</w:t>
            </w:r>
            <w:r w:rsidR="00FC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FC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</w:t>
            </w:r>
            <w:r w:rsidR="00FC4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C4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94C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FC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C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CB0706" w:rsidRPr="00E91F17" w:rsidTr="00FC4BB7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94C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D1094C" w:rsidRDefault="00FC4BB7" w:rsidP="00D109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  <w:r w:rsidR="00D109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FC4BB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109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706" w:rsidRPr="00E91F17" w:rsidTr="00FC4BB7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94C" w:rsidRPr="00E91F17" w:rsidRDefault="00FC4BB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FC4BB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0706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94C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+6,</w:t>
            </w:r>
            <w:r w:rsidR="00FC4B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FC4B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94C" w:rsidRPr="00E91F17" w:rsidRDefault="00FC4BB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1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FC4BB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CB0706" w:rsidRPr="00E91F17" w:rsidTr="00FC4BB7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94C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94C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94C" w:rsidRPr="00E91F17" w:rsidRDefault="00D109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4BB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FC4BB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B0706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C7E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C7E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CB0706" w:rsidRPr="00E91F17" w:rsidTr="00FC4BB7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7E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7E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CB0706" w:rsidRPr="00E91F17" w:rsidTr="00FC4BB7">
        <w:trPr>
          <w:gridAfter w:val="1"/>
          <w:wAfter w:w="2126" w:type="dxa"/>
          <w:trHeight w:val="112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7E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7E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7E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07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44E8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E91F17" w:rsidRDefault="000344E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E91F17" w:rsidRDefault="000344E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E91F17" w:rsidRDefault="00072E2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E91F17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116,7</w:t>
            </w:r>
          </w:p>
        </w:tc>
      </w:tr>
      <w:tr w:rsidR="000344E8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0344E8" w:rsidRDefault="000344E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1402053100000410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0344E8" w:rsidRDefault="000344E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72E2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116,7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072E2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ED2C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737,4</w:t>
            </w:r>
          </w:p>
        </w:tc>
      </w:tr>
      <w:tr w:rsidR="000E1A93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072E2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6F36F4" w:rsidP="00D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Default="00DB576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6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57,7</w:t>
            </w:r>
          </w:p>
        </w:tc>
      </w:tr>
      <w:tr w:rsidR="00CB0706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DB576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A25" w:rsidRDefault="00BA7A2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A25" w:rsidRPr="00E91F17" w:rsidRDefault="00DB576C" w:rsidP="00D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6F36F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9129,9</w:t>
            </w:r>
          </w:p>
        </w:tc>
      </w:tr>
      <w:tr w:rsidR="00CB0706" w:rsidRPr="00E91F17" w:rsidTr="00FC4BB7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2 07 00000 00 0000 00</w:t>
            </w:r>
            <w:r w:rsidR="00CB0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3C6308" w:rsidP="0042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8D344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</w:t>
            </w:r>
            <w:r w:rsidR="0096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B0706" w:rsidRPr="00E91F17" w:rsidTr="00FC4BB7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DB576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6F36F4" w:rsidP="00D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6F36F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9895,1</w:t>
            </w:r>
          </w:p>
        </w:tc>
      </w:tr>
    </w:tbl>
    <w:p w:rsidR="00843F61" w:rsidRPr="00E91F17" w:rsidRDefault="00843F61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308" w:rsidRDefault="003C6308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6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1"/>
        <w:gridCol w:w="427"/>
        <w:gridCol w:w="2123"/>
        <w:gridCol w:w="2695"/>
        <w:gridCol w:w="1276"/>
        <w:gridCol w:w="1276"/>
        <w:gridCol w:w="707"/>
        <w:gridCol w:w="143"/>
        <w:gridCol w:w="144"/>
        <w:gridCol w:w="5953"/>
      </w:tblGrid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986"/>
        </w:trPr>
        <w:tc>
          <w:tcPr>
            <w:tcW w:w="2123" w:type="dxa"/>
            <w:tcBorders>
              <w:top w:val="nil"/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</w:tcBorders>
          </w:tcPr>
          <w:p w:rsidR="003C6308" w:rsidRDefault="00786AB1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C6308" w:rsidRDefault="003C6308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D82E5A" w:rsidRDefault="00130181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«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="00D8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  </w:t>
            </w:r>
          </w:p>
          <w:p w:rsidR="003C6308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3C6308" w:rsidRPr="00E91F17" w:rsidTr="003042A2">
        <w:trPr>
          <w:gridBefore w:val="2"/>
          <w:wBefore w:w="2299" w:type="dxa"/>
          <w:trHeight w:val="80"/>
        </w:trPr>
        <w:tc>
          <w:tcPr>
            <w:tcW w:w="8220" w:type="dxa"/>
            <w:gridSpan w:val="6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80"/>
        </w:trPr>
        <w:tc>
          <w:tcPr>
            <w:tcW w:w="8077" w:type="dxa"/>
            <w:gridSpan w:val="5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vMerge w:val="restart"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376" w:type="dxa"/>
            <w:gridSpan w:val="7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межбюджетных трансфертов местному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2020 год</w:t>
            </w:r>
          </w:p>
        </w:tc>
        <w:tc>
          <w:tcPr>
            <w:tcW w:w="143" w:type="dxa"/>
            <w:vMerge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519" w:type="dxa"/>
            <w:gridSpan w:val="8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1"/>
          <w:wAfter w:w="5953" w:type="dxa"/>
          <w:trHeight w:val="72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3042A2" w:rsidRPr="00E91F17" w:rsidTr="003042A2">
        <w:trPr>
          <w:gridAfter w:val="1"/>
          <w:wAfter w:w="5953" w:type="dxa"/>
          <w:trHeight w:val="44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2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9198,7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2A2" w:rsidRPr="00E91F17" w:rsidRDefault="006F36F4" w:rsidP="006F3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-41,0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2" w:rsidRDefault="006F36F4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9157,7</w:t>
            </w:r>
          </w:p>
        </w:tc>
      </w:tr>
      <w:tr w:rsidR="003C6308" w:rsidRPr="00E91F17" w:rsidTr="003C6308">
        <w:trPr>
          <w:gridAfter w:val="1"/>
          <w:wAfter w:w="5953" w:type="dxa"/>
          <w:trHeight w:val="78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6F36F4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6F36F4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9129,9</w:t>
            </w:r>
          </w:p>
        </w:tc>
      </w:tr>
      <w:tr w:rsidR="003C6308" w:rsidRPr="00E91F17" w:rsidTr="003C6308">
        <w:trPr>
          <w:gridAfter w:val="1"/>
          <w:wAfter w:w="5953" w:type="dxa"/>
          <w:trHeight w:val="49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5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89343F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</w:t>
            </w:r>
            <w:r w:rsidR="006F36F4"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6F36F4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170,2</w:t>
            </w:r>
          </w:p>
        </w:tc>
      </w:tr>
      <w:tr w:rsidR="003C6308" w:rsidRPr="00E91F17" w:rsidTr="003C6308">
        <w:trPr>
          <w:gridAfter w:val="1"/>
          <w:wAfter w:w="5953" w:type="dxa"/>
          <w:trHeight w:val="84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2 02 35118 10 0000150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89343F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6F36F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6F36F4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</w:tr>
      <w:tr w:rsidR="003C6308" w:rsidRPr="00E91F17" w:rsidTr="003C6308">
        <w:trPr>
          <w:gridAfter w:val="1"/>
          <w:wAfter w:w="5953" w:type="dxa"/>
          <w:trHeight w:val="28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 xml:space="preserve"> ИНЫЕ 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8304,5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6F36F4" w:rsidP="003E3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-54,2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6F36F4" w:rsidP="00DB5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8250,3</w:t>
            </w:r>
          </w:p>
        </w:tc>
      </w:tr>
      <w:tr w:rsidR="003C6308" w:rsidRPr="00E91F17" w:rsidTr="003C6308">
        <w:trPr>
          <w:gridAfter w:val="1"/>
          <w:wAfter w:w="5953" w:type="dxa"/>
          <w:trHeight w:val="56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6F36F4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-4,2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6F36F4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2619,5</w:t>
            </w:r>
          </w:p>
        </w:tc>
      </w:tr>
      <w:tr w:rsidR="003C6308" w:rsidRPr="00E91F17" w:rsidTr="00DB576C">
        <w:trPr>
          <w:gridAfter w:val="1"/>
          <w:wAfter w:w="5953" w:type="dxa"/>
          <w:trHeight w:val="26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20,0</w:t>
            </w:r>
          </w:p>
        </w:tc>
      </w:tr>
      <w:tr w:rsidR="003C6308" w:rsidRPr="00E91F17" w:rsidTr="003C6308">
        <w:trPr>
          <w:gridAfter w:val="1"/>
          <w:wAfter w:w="5953" w:type="dxa"/>
          <w:trHeight w:val="142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lastRenderedPageBreak/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</w:t>
            </w:r>
            <w:r w:rsidR="00A63BE6">
              <w:rPr>
                <w:rFonts w:ascii="Times New Roman" w:hAnsi="Times New Roman" w:cs="Times New Roman"/>
              </w:rPr>
              <w:t>нда муниципального образования Верхнекетский район Томской области</w:t>
            </w:r>
            <w:r w:rsidRPr="00E91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7A25" w:rsidRPr="00E91F17" w:rsidTr="00BA7A25">
        <w:trPr>
          <w:gridAfter w:val="1"/>
          <w:wAfter w:w="5953" w:type="dxa"/>
          <w:trHeight w:val="75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  <w:r w:rsidRPr="00BA7A25">
              <w:rPr>
                <w:rFonts w:ascii="Times New Roman" w:hAnsi="Times New Roman" w:cs="Times New Roman"/>
              </w:rPr>
              <w:t>на реализацию МП "Устойчивое развитие сельских территорий Верхнекетского района до 2022 года" (Внесение изменений в генеральный план поселений (договора 2018, 2019 годов))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A7A25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BA7A25" w:rsidRPr="00E91F17" w:rsidTr="00BA7A25">
        <w:trPr>
          <w:gridAfter w:val="1"/>
          <w:wAfter w:w="5953" w:type="dxa"/>
          <w:trHeight w:val="661"/>
        </w:trPr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  <w:r w:rsidRPr="00BA7A25">
              <w:rPr>
                <w:rFonts w:ascii="Times New Roman" w:hAnsi="Times New Roman" w:cs="Times New Roman"/>
              </w:rPr>
              <w:t>на реализацию мероприятий ГП "Развитие транспортной системы в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A7A25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5141,1</w:t>
            </w:r>
          </w:p>
        </w:tc>
      </w:tr>
      <w:tr w:rsidR="00AD535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E91F17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AD535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535A">
              <w:rPr>
                <w:rFonts w:ascii="Times New Roman" w:hAnsi="Times New Roman" w:cs="Times New Roman"/>
              </w:rPr>
              <w:t>ИМБТ на реализацию МП "Устойчивое развитие сельских территорий Верхнекетского района до 2022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AD535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AD535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535A">
              <w:rPr>
                <w:rFonts w:ascii="Times New Roman" w:hAnsi="Times New Roman" w:cs="Times New Roman"/>
              </w:rPr>
              <w:t xml:space="preserve">ИМБТ на реализацию ГП "Эффективное управление </w:t>
            </w:r>
            <w:proofErr w:type="spellStart"/>
            <w:r w:rsidRPr="00AD535A">
              <w:rPr>
                <w:rFonts w:ascii="Times New Roman" w:hAnsi="Times New Roman" w:cs="Times New Roman"/>
              </w:rPr>
              <w:t>рег.финансами</w:t>
            </w:r>
            <w:proofErr w:type="spellEnd"/>
            <w:r w:rsidRPr="00AD53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35A">
              <w:rPr>
                <w:rFonts w:ascii="Times New Roman" w:hAnsi="Times New Roman" w:cs="Times New Roman"/>
              </w:rPr>
              <w:t>гос.закупками</w:t>
            </w:r>
            <w:proofErr w:type="spellEnd"/>
            <w:r w:rsidRPr="00AD535A">
              <w:rPr>
                <w:rFonts w:ascii="Times New Roman" w:hAnsi="Times New Roman" w:cs="Times New Roman"/>
              </w:rPr>
              <w:t xml:space="preserve"> и совершенствование межбюджетных отношений в ТО"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</w:tc>
      </w:tr>
      <w:tr w:rsidR="000009A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9AA" w:rsidRPr="00E91F17" w:rsidRDefault="000009A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9AA" w:rsidRPr="00AD535A" w:rsidRDefault="000009A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9AA">
              <w:rPr>
                <w:rFonts w:ascii="Times New Roman" w:hAnsi="Times New Roman" w:cs="Times New Roman"/>
              </w:rPr>
              <w:t>ИМБТ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9AA" w:rsidRPr="00AD535A" w:rsidRDefault="00DB576C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9AA" w:rsidRDefault="000009A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9AA" w:rsidRDefault="000009A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424F69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424F69" w:rsidRDefault="00424F69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F69">
              <w:rPr>
                <w:rFonts w:ascii="Times New Roman" w:hAnsi="Times New Roman" w:cs="Times New Roman"/>
                <w:b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</w:tr>
      <w:tr w:rsidR="003C6308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6C0BDF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27,8</w:t>
            </w:r>
          </w:p>
        </w:tc>
      </w:tr>
    </w:tbl>
    <w:p w:rsidR="00C223B7" w:rsidRDefault="00C223B7" w:rsidP="00C223B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2A2" w:rsidRPr="00E91F17" w:rsidRDefault="003042A2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0A02F4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2EAE" w:rsidRDefault="00BF2EAE" w:rsidP="000A02F4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2EAE" w:rsidRDefault="00BF2EAE" w:rsidP="000A02F4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2EAE" w:rsidRDefault="00BF2EAE" w:rsidP="000A02F4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BE6" w:rsidRDefault="00A63BE6" w:rsidP="007D4E95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6CB7" w:rsidRDefault="00966EE6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16CB7" w:rsidRDefault="00616CB7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Палочкинского сельского поселения</w:t>
      </w:r>
    </w:p>
    <w:p w:rsidR="00631D67" w:rsidRPr="00BF2EAE" w:rsidRDefault="000344E8" w:rsidP="00BF2EAE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1640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F2EAE">
        <w:rPr>
          <w:rFonts w:ascii="Times New Roman" w:eastAsia="Times New Roman" w:hAnsi="Times New Roman" w:cs="Times New Roman"/>
          <w:sz w:val="24"/>
          <w:szCs w:val="24"/>
        </w:rPr>
        <w:t xml:space="preserve">  от  «</w:t>
      </w:r>
      <w:r w:rsidR="0001640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F2EAE">
        <w:rPr>
          <w:rFonts w:ascii="Times New Roman" w:eastAsia="Times New Roman" w:hAnsi="Times New Roman" w:cs="Times New Roman"/>
          <w:sz w:val="24"/>
          <w:szCs w:val="24"/>
        </w:rPr>
        <w:t xml:space="preserve"> »   </w:t>
      </w:r>
      <w:r w:rsidR="0001640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9C0F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9"/>
        <w:gridCol w:w="3833"/>
        <w:gridCol w:w="567"/>
        <w:gridCol w:w="708"/>
        <w:gridCol w:w="284"/>
        <w:gridCol w:w="992"/>
        <w:gridCol w:w="276"/>
        <w:gridCol w:w="291"/>
        <w:gridCol w:w="828"/>
        <w:gridCol w:w="372"/>
        <w:gridCol w:w="30"/>
        <w:gridCol w:w="15"/>
        <w:gridCol w:w="35"/>
        <w:gridCol w:w="12"/>
        <w:gridCol w:w="946"/>
        <w:gridCol w:w="102"/>
        <w:gridCol w:w="45"/>
        <w:gridCol w:w="15"/>
        <w:gridCol w:w="22"/>
        <w:gridCol w:w="1131"/>
        <w:gridCol w:w="11"/>
        <w:gridCol w:w="279"/>
      </w:tblGrid>
      <w:tr w:rsidR="00E91F17" w:rsidRPr="00E91F17" w:rsidTr="00547590">
        <w:trPr>
          <w:gridBefore w:val="1"/>
          <w:wBefore w:w="112" w:type="dxa"/>
          <w:trHeight w:val="752"/>
        </w:trPr>
        <w:tc>
          <w:tcPr>
            <w:tcW w:w="10803" w:type="dxa"/>
            <w:gridSpan w:val="22"/>
            <w:tcBorders>
              <w:top w:val="nil"/>
            </w:tcBorders>
          </w:tcPr>
          <w:p w:rsidR="002C2649" w:rsidRPr="00E91F17" w:rsidRDefault="002C2649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Приложение 9</w:t>
            </w:r>
          </w:p>
          <w:p w:rsidR="002C2649" w:rsidRPr="00E91F17" w:rsidRDefault="002C2649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к  решению Совета Палочкинского сельского поселения                                                                                                                  </w:t>
            </w:r>
          </w:p>
          <w:p w:rsidR="002C2649" w:rsidRPr="00E91F17" w:rsidRDefault="002C2649" w:rsidP="0041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№ </w:t>
            </w:r>
            <w:r w:rsidR="00E91F17">
              <w:rPr>
                <w:rFonts w:ascii="Times New Roman" w:hAnsi="Times New Roman" w:cs="Times New Roman"/>
              </w:rPr>
              <w:t>26</w:t>
            </w:r>
            <w:r w:rsidRPr="00E91F17">
              <w:rPr>
                <w:rFonts w:ascii="Times New Roman" w:hAnsi="Times New Roman" w:cs="Times New Roman"/>
              </w:rPr>
              <w:t xml:space="preserve"> от </w:t>
            </w:r>
            <w:r w:rsidR="00E91F17">
              <w:rPr>
                <w:rFonts w:ascii="Times New Roman" w:hAnsi="Times New Roman" w:cs="Times New Roman"/>
              </w:rPr>
              <w:t>27.12.</w:t>
            </w:r>
            <w:r w:rsidRPr="00E91F17">
              <w:rPr>
                <w:rFonts w:ascii="Times New Roman" w:hAnsi="Times New Roman" w:cs="Times New Roman"/>
              </w:rPr>
              <w:t>2019 года</w:t>
            </w:r>
          </w:p>
        </w:tc>
      </w:tr>
      <w:tr w:rsidR="00E91F17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705"/>
        </w:trPr>
        <w:tc>
          <w:tcPr>
            <w:tcW w:w="10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E91F17" w:rsidRDefault="002C264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Палочкинское сельское поселение Верхнекетского района Томской области  на 2020 год</w:t>
            </w:r>
          </w:p>
        </w:tc>
      </w:tr>
      <w:tr w:rsidR="00E91F17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195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E91F17" w:rsidRDefault="004D475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51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3321,9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D75D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+36,4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D75D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3358,3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6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8D4145" w:rsidP="006D4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6D4D3B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6D4D3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661,2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5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2515,9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6D4D3B" w:rsidP="006D4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-5,8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6D4D3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2510,1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EE29A3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+20,0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EE29A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137,0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</w:t>
            </w:r>
            <w:r w:rsidR="00EE29A3">
              <w:rPr>
                <w:rFonts w:ascii="Times New Roman" w:eastAsia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EE29A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170,2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</w:t>
            </w:r>
            <w:r w:rsidR="00EE29A3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EE29A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170,2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5898,6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7755F" w:rsidP="00A63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-50,0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5848,6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5762,6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5712,6</w:t>
            </w:r>
          </w:p>
        </w:tc>
      </w:tr>
      <w:tr w:rsidR="00786AB1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B1" w:rsidRPr="00E91F17" w:rsidRDefault="00786AB1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B1" w:rsidRPr="00E91F17" w:rsidRDefault="00786AB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786AB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A635D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86AB1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648,5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F53CE" w:rsidP="007F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-27,3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F53C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621,2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+58,1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619,2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F63ED" w:rsidP="000F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F53CE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F53C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533,8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57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E7674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114,0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E7674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114,0</w:t>
            </w:r>
          </w:p>
        </w:tc>
      </w:tr>
      <w:tr w:rsidR="00C270AB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309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E7674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10169,0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F96F13" w:rsidP="0000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000420">
              <w:rPr>
                <w:rFonts w:ascii="Times New Roman" w:eastAsia="Times New Roman" w:hAnsi="Times New Roman" w:cs="Times New Roman"/>
                <w:b/>
                <w:bCs/>
              </w:rPr>
              <w:t>27,7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0042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10141,3</w:t>
            </w:r>
          </w:p>
        </w:tc>
      </w:tr>
      <w:tr w:rsidR="00E91F17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121" w:type="dxa"/>
          <w:wAfter w:w="290" w:type="dxa"/>
          <w:trHeight w:val="1485"/>
        </w:trPr>
        <w:tc>
          <w:tcPr>
            <w:tcW w:w="10504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5E4" w:rsidRDefault="00966EE6" w:rsidP="00EC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4</w:t>
            </w:r>
          </w:p>
          <w:p w:rsidR="004145E4" w:rsidRDefault="004145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4145E4" w:rsidRDefault="0007755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9C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866F3" w:rsidRPr="00E91F17" w:rsidRDefault="005866F3" w:rsidP="0051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5866F3" w:rsidRPr="00E91F17" w:rsidRDefault="00E91F1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26 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5866F3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 муниципального образования Палочкинское сельское поселение Верхнекетског</w:t>
            </w:r>
            <w:r w:rsidR="00655065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района Томской области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64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3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42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8F425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10169,0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FF3FED" w:rsidP="00B5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-27,7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FF3FE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10141,3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8F425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47590" w:rsidP="00EC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F3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5041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F3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141,3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8F425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3321,9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F4250" w:rsidP="00FF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FF3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FF3FE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3358,3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FF3FE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6D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D4D3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FF3FE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FF3FE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D4D3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FF3FE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D4D3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02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FF3FE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D4D3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4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FF3FE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D4D3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6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A948B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D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140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53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6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140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F425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140A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530B0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140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D4D3B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1140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30B0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140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A5F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1140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30B0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276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140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-22,</w:t>
            </w:r>
            <w:r w:rsidR="000236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0236A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140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-22,</w:t>
            </w:r>
            <w:r w:rsidR="000236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0236A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0236A3" w:rsidP="0011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  <w:r w:rsidR="00530B0E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76FB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40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30B0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76FB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140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30B0E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140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530B0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76FB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76FB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0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76FB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76FB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8F425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922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92204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6852A2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852A2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92204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92204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15522B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2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0070500020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22B" w:rsidRPr="00B366D8" w:rsidRDefault="008F425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Pr="00B366D8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Pr="00B366D8" w:rsidRDefault="0015522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15522B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15522B" w:rsidRDefault="0015522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2B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0070500020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22B" w:rsidRPr="00B366D8" w:rsidRDefault="008F425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Default="0015522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92204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92204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2204A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04A" w:rsidRPr="00B366D8" w:rsidRDefault="0092204A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04A" w:rsidRPr="00B366D8" w:rsidRDefault="0092204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04A" w:rsidRPr="00B366D8" w:rsidRDefault="0092204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04A" w:rsidRPr="00B366D8" w:rsidRDefault="0092204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04A" w:rsidRPr="00B366D8" w:rsidRDefault="0092204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04A" w:rsidRPr="00B366D8" w:rsidRDefault="0092204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04A" w:rsidRPr="00B366D8" w:rsidRDefault="0092204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04A" w:rsidRPr="00B366D8" w:rsidRDefault="0092204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6E53D5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D5" w:rsidRPr="00F83713" w:rsidRDefault="00282DA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D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D5" w:rsidRDefault="006E53D5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53D5" w:rsidRDefault="006E53D5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3D5" w:rsidRDefault="006E53D5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D5" w:rsidRPr="00B366D8" w:rsidRDefault="00282DA7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3D5" w:rsidRPr="00B366D8" w:rsidRDefault="00282DA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53D5" w:rsidRDefault="0092204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53D5" w:rsidRDefault="006E53D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6E53D5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D5" w:rsidRPr="00F83713" w:rsidRDefault="009F4DAD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D5" w:rsidRDefault="006E53D5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53D5" w:rsidRDefault="006E53D5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3D5" w:rsidRDefault="006E53D5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D5" w:rsidRPr="00B366D8" w:rsidRDefault="006E53D5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3D5" w:rsidRPr="00B366D8" w:rsidRDefault="00282DA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53D5" w:rsidRDefault="0092204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53D5" w:rsidRDefault="006E53D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7A491F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91F" w:rsidRPr="00B366D8" w:rsidRDefault="00F8371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71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91F" w:rsidRPr="00B366D8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91F" w:rsidRPr="00B366D8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491F" w:rsidRPr="00B366D8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91F" w:rsidRPr="00B366D8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91F" w:rsidRPr="00B366D8" w:rsidRDefault="007A491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91F" w:rsidRPr="00B366D8" w:rsidRDefault="007A491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91F" w:rsidRPr="00B366D8" w:rsidRDefault="007A491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7A491F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91F" w:rsidRPr="00B366D8" w:rsidRDefault="001452F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91F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91F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491F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91F" w:rsidRPr="00B366D8" w:rsidRDefault="007A491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91F" w:rsidRPr="00B366D8" w:rsidRDefault="007A491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91F" w:rsidRDefault="007A491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91F" w:rsidRDefault="007A491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C0668B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8B" w:rsidRPr="00B366D8" w:rsidRDefault="00C0668B" w:rsidP="00E91F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68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8B" w:rsidRPr="00B366D8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668B" w:rsidRPr="00B366D8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668B" w:rsidRPr="00B366D8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8B" w:rsidRPr="00B366D8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8B" w:rsidRPr="00B366D8" w:rsidRDefault="00C0668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668B" w:rsidRPr="00B366D8" w:rsidRDefault="00C0668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668B" w:rsidRPr="00B366D8" w:rsidRDefault="00C0668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0668B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8B" w:rsidRPr="00B366D8" w:rsidRDefault="00887FBC" w:rsidP="00E91F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BC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8B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668B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668B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8B" w:rsidRPr="00B366D8" w:rsidRDefault="00C0668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8B" w:rsidRPr="00B366D8" w:rsidRDefault="00C0668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668B" w:rsidRDefault="00C0668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668B" w:rsidRDefault="00C0668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</w:t>
            </w:r>
            <w:r w:rsidR="00585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585FBA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5FBA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585FBA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5FBA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40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585FBA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5FBA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02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2F6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5898,6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65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5848,6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5762,6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8F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5712,6</w:t>
            </w:r>
          </w:p>
        </w:tc>
      </w:tr>
      <w:tr w:rsidR="006E7D60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D60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6E7D6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6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5072F0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5072F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5072F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5072F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2F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F0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5072F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826F2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27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274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</w:t>
            </w:r>
            <w:r w:rsidR="003C76D6">
              <w:rPr>
                <w:rFonts w:ascii="Times New Roman" w:hAnsi="Times New Roman" w:cs="Times New Roman"/>
                <w:sz w:val="20"/>
                <w:szCs w:val="20"/>
              </w:rPr>
              <w:t xml:space="preserve">нда муниципального образования </w:t>
            </w: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Верхнекетск</w:t>
            </w:r>
            <w:r w:rsidR="003C76D6">
              <w:rPr>
                <w:rFonts w:ascii="Times New Roman" w:hAnsi="Times New Roman" w:cs="Times New Roman"/>
                <w:sz w:val="20"/>
                <w:szCs w:val="20"/>
              </w:rPr>
              <w:t>ий район Томской области</w:t>
            </w: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452F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F20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0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826F20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(Внесение изменений в генеральный план 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621,2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8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+58,1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2E15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619,2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65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533,8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220,8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452B5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85FBA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7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5A2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-138,7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-138,7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585FB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6C5881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42617F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4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6C5881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42617F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FF4E6A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FF4E6A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FF4E6A" w:rsidRDefault="00FF4E6A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FF4E6A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FF4E6A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Default="00FC43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C43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21482</w:t>
            </w:r>
            <w:r w:rsidRPr="00011A2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011A2D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B366D8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2D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011A2D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B366D8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2D" w:rsidRPr="00B366D8" w:rsidRDefault="002E15A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787168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93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B366D8" w:rsidRDefault="0078716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Pr="00011A2D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452B5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787168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787168" w:rsidRDefault="0078716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452B5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787168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787168" w:rsidRDefault="004B7D94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D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(Реализация проектов, предложенных непосредственно населением Верхнекетского района, по решению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452B5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A1235C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Pr="004B7D94" w:rsidRDefault="00883C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C" w:rsidRDefault="00A1235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C" w:rsidRPr="00B366D8" w:rsidRDefault="00452B5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A1235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7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5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4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547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7820D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547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4759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29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47590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54759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60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01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</w:t>
            </w: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386103" w:rsidRPr="00B366D8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565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1035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386103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43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820D2" w:rsidRPr="00E91F17" w:rsidTr="0054759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43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аходятся в собственности Россий</w:t>
            </w:r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D2" w:rsidRPr="00B366D8" w:rsidRDefault="00547590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E91F17" w:rsidRDefault="004D475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78" w:type="dxa"/>
        <w:tblLayout w:type="fixed"/>
        <w:tblLook w:val="04A0"/>
      </w:tblPr>
      <w:tblGrid>
        <w:gridCol w:w="6976"/>
        <w:gridCol w:w="709"/>
        <w:gridCol w:w="1843"/>
        <w:gridCol w:w="992"/>
      </w:tblGrid>
      <w:tr w:rsidR="00E91F17" w:rsidRPr="00E91F17" w:rsidTr="00966EE6">
        <w:trPr>
          <w:trHeight w:val="124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FD2" w:rsidRDefault="00CB3FD2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590" w:rsidRDefault="00547590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Default="00966EE6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5</w:t>
            </w:r>
          </w:p>
          <w:p w:rsidR="00297DAC" w:rsidRDefault="00297DAC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297DAC" w:rsidRPr="00B758E2" w:rsidRDefault="00D82E5A" w:rsidP="00B75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22  от  «25</w:t>
            </w:r>
            <w:r w:rsidR="00547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164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9C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016406" w:rsidRDefault="002E7AAC" w:rsidP="0018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</w:t>
            </w:r>
          </w:p>
          <w:p w:rsidR="002E7AAC" w:rsidRPr="00E91F17" w:rsidRDefault="00016406" w:rsidP="00016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bookmarkStart w:id="1" w:name="_GoBack"/>
            <w:bookmarkEnd w:id="1"/>
            <w:r w:rsidR="002E7AAC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2E7AAC" w:rsidRPr="00E91F17" w:rsidRDefault="0014120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2E7AAC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видов расходов классиф</w:t>
            </w:r>
            <w:r w:rsidR="00141207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297DAC" w:rsidRPr="00E91F17" w:rsidTr="00966EE6">
        <w:trPr>
          <w:trHeight w:val="225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9D3" w:rsidRDefault="00297DAC" w:rsidP="00297DAC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1F17">
        <w:rPr>
          <w:rFonts w:ascii="Times New Roman" w:eastAsia="Times New Roman" w:hAnsi="Times New Roman" w:cs="Times New Roman"/>
          <w:sz w:val="18"/>
          <w:szCs w:val="18"/>
        </w:rPr>
        <w:t>тыс. руб.</w:t>
      </w:r>
      <w:r w:rsidRPr="00E91F17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993" w:type="dxa"/>
        <w:tblInd w:w="-112" w:type="dxa"/>
        <w:tblLayout w:type="fixed"/>
        <w:tblLook w:val="04A0"/>
      </w:tblPr>
      <w:tblGrid>
        <w:gridCol w:w="4521"/>
        <w:gridCol w:w="708"/>
        <w:gridCol w:w="1276"/>
        <w:gridCol w:w="567"/>
        <w:gridCol w:w="1200"/>
        <w:gridCol w:w="30"/>
        <w:gridCol w:w="15"/>
        <w:gridCol w:w="35"/>
        <w:gridCol w:w="12"/>
        <w:gridCol w:w="1048"/>
        <w:gridCol w:w="45"/>
        <w:gridCol w:w="15"/>
        <w:gridCol w:w="22"/>
        <w:gridCol w:w="1131"/>
        <w:gridCol w:w="290"/>
        <w:gridCol w:w="78"/>
      </w:tblGrid>
      <w:tr w:rsidR="003E3127" w:rsidRPr="00E91F17" w:rsidTr="00AE058C">
        <w:trPr>
          <w:gridAfter w:val="2"/>
          <w:wAfter w:w="368" w:type="dxa"/>
          <w:trHeight w:val="64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127" w:rsidRPr="00E91F17" w:rsidTr="00AE058C">
        <w:trPr>
          <w:gridAfter w:val="2"/>
          <w:wAfter w:w="368" w:type="dxa"/>
          <w:trHeight w:val="4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E91F17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10169,0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E91F17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-27,7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E91F17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10141,3</w:t>
            </w:r>
          </w:p>
        </w:tc>
      </w:tr>
      <w:tr w:rsidR="003E312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--27,7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10141,3</w:t>
            </w:r>
          </w:p>
        </w:tc>
      </w:tr>
      <w:tr w:rsidR="003E312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3321,9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+36,4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3358,3</w:t>
            </w:r>
          </w:p>
        </w:tc>
      </w:tr>
      <w:tr w:rsidR="003E312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F06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F062AA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661,2</w:t>
            </w:r>
          </w:p>
        </w:tc>
      </w:tr>
      <w:tr w:rsidR="003E312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F062AA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661,2</w:t>
            </w:r>
          </w:p>
        </w:tc>
      </w:tr>
      <w:tr w:rsidR="003E312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E312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E3127" w:rsidRPr="00B366D8" w:rsidTr="00AE058C">
        <w:trPr>
          <w:gridAfter w:val="2"/>
          <w:wAfter w:w="368" w:type="dxa"/>
          <w:trHeight w:val="102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E3127" w:rsidRPr="00B366D8" w:rsidTr="00AE058C">
        <w:trPr>
          <w:gridAfter w:val="2"/>
          <w:wAfter w:w="368" w:type="dxa"/>
          <w:trHeight w:val="34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E3127" w:rsidRPr="00B366D8" w:rsidTr="00AE058C">
        <w:trPr>
          <w:gridAfter w:val="2"/>
          <w:wAfter w:w="368" w:type="dxa"/>
          <w:trHeight w:val="76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A948BF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06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F06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10,1</w:t>
            </w:r>
          </w:p>
        </w:tc>
      </w:tr>
      <w:tr w:rsidR="003E3127" w:rsidRPr="00B366D8" w:rsidTr="00AE058C">
        <w:trPr>
          <w:gridAfter w:val="2"/>
          <w:wAfter w:w="368" w:type="dxa"/>
          <w:trHeight w:val="76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E312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E312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E3127" w:rsidRPr="00B366D8" w:rsidTr="00AE058C">
        <w:trPr>
          <w:gridAfter w:val="2"/>
          <w:wAfter w:w="368" w:type="dxa"/>
          <w:trHeight w:val="276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-22,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-22,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3E312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E312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F062A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2647F7" w:rsidRPr="00B366D8" w:rsidTr="00AE058C">
        <w:trPr>
          <w:gridAfter w:val="2"/>
          <w:wAfter w:w="368" w:type="dxa"/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137,0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2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2647F7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647F7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D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2647F7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2647F7" w:rsidRPr="00B366D8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71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647F7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647F7" w:rsidRPr="00B366D8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68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E3127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BC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127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E3127" w:rsidRPr="00B366D8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E3127" w:rsidRPr="00B366D8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E3127" w:rsidRPr="00B366D8" w:rsidTr="00AE058C">
        <w:trPr>
          <w:gridAfter w:val="2"/>
          <w:wAfter w:w="368" w:type="dxa"/>
          <w:trHeight w:val="36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E312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+13,2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170,2</w:t>
            </w:r>
          </w:p>
        </w:tc>
      </w:tr>
      <w:tr w:rsidR="003E312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3E312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3E3127" w:rsidRPr="00B366D8" w:rsidTr="00AE058C">
        <w:trPr>
          <w:gridAfter w:val="2"/>
          <w:wAfter w:w="368" w:type="dxa"/>
          <w:trHeight w:val="40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3E312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27" w:rsidRPr="00B366D8" w:rsidRDefault="003E312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2647F7" w:rsidRPr="00B366D8" w:rsidTr="00AE058C">
        <w:trPr>
          <w:gridAfter w:val="2"/>
          <w:wAfter w:w="368" w:type="dxa"/>
          <w:trHeight w:val="1020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5848,6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5762,6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5712,6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2647F7" w:rsidRPr="00B366D8" w:rsidTr="00AE058C">
        <w:trPr>
          <w:gridAfter w:val="2"/>
          <w:wAfter w:w="368" w:type="dxa"/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647F7" w:rsidRPr="00B366D8" w:rsidTr="00AE058C">
        <w:trPr>
          <w:gridAfter w:val="2"/>
          <w:wAfter w:w="36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647F7" w:rsidRPr="00B366D8" w:rsidTr="00AE058C">
        <w:trPr>
          <w:gridAfter w:val="2"/>
          <w:wAfter w:w="368" w:type="dxa"/>
          <w:trHeight w:val="127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647F7" w:rsidRPr="00B366D8" w:rsidTr="00AE058C">
        <w:trPr>
          <w:gridAfter w:val="2"/>
          <w:wAfter w:w="368" w:type="dxa"/>
          <w:trHeight w:val="27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нда муниципального образования </w:t>
            </w: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Верхнекетск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 Томской области</w:t>
            </w: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7F7" w:rsidRPr="00B366D8" w:rsidTr="00AE058C">
        <w:trPr>
          <w:gridAfter w:val="2"/>
          <w:wAfter w:w="36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(Внесение изменений в генеральный план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621,2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+58,1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+58,1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+58,1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2647F7" w:rsidRPr="00B366D8" w:rsidTr="00AE058C">
        <w:trPr>
          <w:gridAfter w:val="1"/>
          <w:wAfter w:w="78" w:type="dxa"/>
          <w:trHeight w:val="58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+58,1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619,2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-85,4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533,8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220,8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+53,3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+53,3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2647F7" w:rsidRPr="00B366D8" w:rsidTr="00AE058C">
        <w:trPr>
          <w:gridAfter w:val="1"/>
          <w:wAfter w:w="78" w:type="dxa"/>
          <w:trHeight w:val="27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-138,7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-138,7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2647F7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2647F7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21482</w:t>
            </w:r>
            <w:r w:rsidRPr="00011A2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2647F7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расходных обязательств по решению вопросов местного значения, </w:t>
            </w:r>
            <w:r w:rsidRPr="00011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011A2D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2647F7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011A2D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2647F7" w:rsidTr="00AE058C">
        <w:trPr>
          <w:gridAfter w:val="1"/>
          <w:wAfter w:w="78" w:type="dxa"/>
          <w:trHeight w:val="39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011A2D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2647F7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2647F7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D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(Реализация проектов, предложенных непосредственно населением Верхнекетского района, по решению вопросов местного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2647F7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647F7" w:rsidRPr="00B366D8" w:rsidTr="00AE058C">
        <w:trPr>
          <w:gridAfter w:val="1"/>
          <w:wAfter w:w="78" w:type="dxa"/>
          <w:trHeight w:val="277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647F7" w:rsidRPr="00B366D8" w:rsidTr="00AE058C">
        <w:trPr>
          <w:gridAfter w:val="1"/>
          <w:wAfter w:w="78" w:type="dxa"/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647F7" w:rsidRPr="00B366D8" w:rsidTr="00AE058C">
        <w:trPr>
          <w:gridAfter w:val="1"/>
          <w:wAfter w:w="78" w:type="dxa"/>
          <w:trHeight w:val="27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</w:tr>
      <w:tr w:rsidR="002647F7" w:rsidRPr="00B366D8" w:rsidTr="00AE058C">
        <w:trPr>
          <w:gridAfter w:val="1"/>
          <w:wAfter w:w="78" w:type="dxa"/>
          <w:trHeight w:val="315"/>
        </w:trPr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647F7" w:rsidRPr="00B366D8" w:rsidTr="00AE058C">
        <w:trPr>
          <w:gridAfter w:val="1"/>
          <w:wAfter w:w="78" w:type="dxa"/>
          <w:trHeight w:val="5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647F7" w:rsidRPr="00B366D8" w:rsidTr="00AE058C">
        <w:trPr>
          <w:trHeight w:val="129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647F7" w:rsidRPr="00B366D8" w:rsidTr="00AE058C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647F7" w:rsidRPr="00B366D8" w:rsidTr="00AE058C">
        <w:trPr>
          <w:trHeight w:val="52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2647F7" w:rsidRPr="00B366D8" w:rsidTr="00AE058C">
        <w:trPr>
          <w:trHeight w:val="5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2647F7" w:rsidRPr="00B366D8" w:rsidTr="00AE058C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2647F7" w:rsidRPr="00B366D8" w:rsidTr="00AE058C">
        <w:trPr>
          <w:trHeight w:val="52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2647F7" w:rsidRPr="00B366D8" w:rsidTr="00AE058C">
        <w:trPr>
          <w:trHeight w:val="701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2647F7" w:rsidRPr="00B366D8" w:rsidTr="00AE058C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2647F7" w:rsidRPr="00B366D8" w:rsidTr="00AE058C">
        <w:trPr>
          <w:trHeight w:val="52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2647F7" w:rsidRPr="00B366D8" w:rsidTr="00AE058C">
        <w:trPr>
          <w:trHeight w:val="256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2647F7" w:rsidRPr="00B366D8" w:rsidTr="00AE058C">
        <w:trPr>
          <w:trHeight w:val="103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2647F7" w:rsidRPr="00B366D8" w:rsidTr="00AE058C">
        <w:trPr>
          <w:trHeight w:val="43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2647F7" w:rsidRPr="00B366D8" w:rsidTr="00AE058C">
        <w:trPr>
          <w:trHeight w:val="43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AB70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аходятся в собственности Россий</w:t>
            </w:r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F7" w:rsidRPr="00B366D8" w:rsidRDefault="002647F7" w:rsidP="00D51A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426A" w:rsidRDefault="0084426A" w:rsidP="00297DAC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84426A" w:rsidSect="00A26B19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B5"/>
    <w:rsid w:val="00000420"/>
    <w:rsid w:val="000009AA"/>
    <w:rsid w:val="00011A2D"/>
    <w:rsid w:val="00011A4B"/>
    <w:rsid w:val="00014ECB"/>
    <w:rsid w:val="0001509B"/>
    <w:rsid w:val="00016406"/>
    <w:rsid w:val="00021EC0"/>
    <w:rsid w:val="000236A3"/>
    <w:rsid w:val="00027D38"/>
    <w:rsid w:val="000316FA"/>
    <w:rsid w:val="000344E8"/>
    <w:rsid w:val="0003777E"/>
    <w:rsid w:val="00072E27"/>
    <w:rsid w:val="00073FA4"/>
    <w:rsid w:val="00074CB4"/>
    <w:rsid w:val="00074D00"/>
    <w:rsid w:val="00074F04"/>
    <w:rsid w:val="000763A0"/>
    <w:rsid w:val="0007755F"/>
    <w:rsid w:val="00077F80"/>
    <w:rsid w:val="00090885"/>
    <w:rsid w:val="000909D6"/>
    <w:rsid w:val="0009747E"/>
    <w:rsid w:val="000A02F4"/>
    <w:rsid w:val="000B5D46"/>
    <w:rsid w:val="000C3C1A"/>
    <w:rsid w:val="000C5A2A"/>
    <w:rsid w:val="000D655A"/>
    <w:rsid w:val="000E06FA"/>
    <w:rsid w:val="000E1A93"/>
    <w:rsid w:val="000E4FA6"/>
    <w:rsid w:val="000E7674"/>
    <w:rsid w:val="000F09CD"/>
    <w:rsid w:val="000F23B1"/>
    <w:rsid w:val="000F53CE"/>
    <w:rsid w:val="000F6713"/>
    <w:rsid w:val="0010489D"/>
    <w:rsid w:val="00110C5C"/>
    <w:rsid w:val="001140AD"/>
    <w:rsid w:val="001142F7"/>
    <w:rsid w:val="00130181"/>
    <w:rsid w:val="00141207"/>
    <w:rsid w:val="001452F6"/>
    <w:rsid w:val="00145FF7"/>
    <w:rsid w:val="00154700"/>
    <w:rsid w:val="0015522B"/>
    <w:rsid w:val="0016046F"/>
    <w:rsid w:val="0016171B"/>
    <w:rsid w:val="00173616"/>
    <w:rsid w:val="00173B21"/>
    <w:rsid w:val="00177EF6"/>
    <w:rsid w:val="00182E59"/>
    <w:rsid w:val="00183698"/>
    <w:rsid w:val="00191856"/>
    <w:rsid w:val="001A022C"/>
    <w:rsid w:val="001A1CCE"/>
    <w:rsid w:val="001A45CE"/>
    <w:rsid w:val="001A5F78"/>
    <w:rsid w:val="001B4801"/>
    <w:rsid w:val="001C2E68"/>
    <w:rsid w:val="001C4E60"/>
    <w:rsid w:val="001C6A3A"/>
    <w:rsid w:val="001F7942"/>
    <w:rsid w:val="00210DD9"/>
    <w:rsid w:val="002131B2"/>
    <w:rsid w:val="002136F0"/>
    <w:rsid w:val="00216816"/>
    <w:rsid w:val="002230EE"/>
    <w:rsid w:val="002647F7"/>
    <w:rsid w:val="00265AE7"/>
    <w:rsid w:val="002667F5"/>
    <w:rsid w:val="002778F1"/>
    <w:rsid w:val="00281114"/>
    <w:rsid w:val="00282DA7"/>
    <w:rsid w:val="00286416"/>
    <w:rsid w:val="00293849"/>
    <w:rsid w:val="0029657E"/>
    <w:rsid w:val="002965F1"/>
    <w:rsid w:val="00297DAC"/>
    <w:rsid w:val="002B0BC3"/>
    <w:rsid w:val="002B141C"/>
    <w:rsid w:val="002C2649"/>
    <w:rsid w:val="002C2A06"/>
    <w:rsid w:val="002C6850"/>
    <w:rsid w:val="002C702D"/>
    <w:rsid w:val="002D44DF"/>
    <w:rsid w:val="002D4BA4"/>
    <w:rsid w:val="002D5EE1"/>
    <w:rsid w:val="002D75DF"/>
    <w:rsid w:val="002E0F7D"/>
    <w:rsid w:val="002E15AD"/>
    <w:rsid w:val="002E7AAC"/>
    <w:rsid w:val="002F5039"/>
    <w:rsid w:val="002F63ED"/>
    <w:rsid w:val="0030332A"/>
    <w:rsid w:val="003042A2"/>
    <w:rsid w:val="003102A5"/>
    <w:rsid w:val="00310CBF"/>
    <w:rsid w:val="003136DC"/>
    <w:rsid w:val="00315AE9"/>
    <w:rsid w:val="00323744"/>
    <w:rsid w:val="00326EAA"/>
    <w:rsid w:val="00345F0A"/>
    <w:rsid w:val="00346695"/>
    <w:rsid w:val="00347923"/>
    <w:rsid w:val="00350979"/>
    <w:rsid w:val="00364E8B"/>
    <w:rsid w:val="00367D93"/>
    <w:rsid w:val="00370FF5"/>
    <w:rsid w:val="0038330E"/>
    <w:rsid w:val="00386103"/>
    <w:rsid w:val="00386A4E"/>
    <w:rsid w:val="00392B66"/>
    <w:rsid w:val="00395493"/>
    <w:rsid w:val="003A67A1"/>
    <w:rsid w:val="003A6B9D"/>
    <w:rsid w:val="003B4211"/>
    <w:rsid w:val="003B55F0"/>
    <w:rsid w:val="003B6DFB"/>
    <w:rsid w:val="003B6E3F"/>
    <w:rsid w:val="003C6308"/>
    <w:rsid w:val="003C76D6"/>
    <w:rsid w:val="003D4CED"/>
    <w:rsid w:val="003D6899"/>
    <w:rsid w:val="003D7482"/>
    <w:rsid w:val="003D7B4B"/>
    <w:rsid w:val="003E3127"/>
    <w:rsid w:val="003E3D8B"/>
    <w:rsid w:val="003E625F"/>
    <w:rsid w:val="003E7F7F"/>
    <w:rsid w:val="00402DE0"/>
    <w:rsid w:val="00412123"/>
    <w:rsid w:val="004145E4"/>
    <w:rsid w:val="00415618"/>
    <w:rsid w:val="00424F69"/>
    <w:rsid w:val="0042617F"/>
    <w:rsid w:val="00431550"/>
    <w:rsid w:val="00443EE0"/>
    <w:rsid w:val="00452B5D"/>
    <w:rsid w:val="00453C01"/>
    <w:rsid w:val="00453E3C"/>
    <w:rsid w:val="0046473B"/>
    <w:rsid w:val="00494509"/>
    <w:rsid w:val="0049464C"/>
    <w:rsid w:val="00495A27"/>
    <w:rsid w:val="004A27F9"/>
    <w:rsid w:val="004A405F"/>
    <w:rsid w:val="004A5D0C"/>
    <w:rsid w:val="004A79D7"/>
    <w:rsid w:val="004B57F6"/>
    <w:rsid w:val="004B73A5"/>
    <w:rsid w:val="004B7697"/>
    <w:rsid w:val="004B7D94"/>
    <w:rsid w:val="004C07E3"/>
    <w:rsid w:val="004D1915"/>
    <w:rsid w:val="004D4757"/>
    <w:rsid w:val="004E316E"/>
    <w:rsid w:val="004E3527"/>
    <w:rsid w:val="004E72AB"/>
    <w:rsid w:val="004F2D59"/>
    <w:rsid w:val="004F5AD7"/>
    <w:rsid w:val="004F6194"/>
    <w:rsid w:val="00500D5A"/>
    <w:rsid w:val="005072F0"/>
    <w:rsid w:val="0051031A"/>
    <w:rsid w:val="00520F7D"/>
    <w:rsid w:val="00521340"/>
    <w:rsid w:val="00521B59"/>
    <w:rsid w:val="0052279D"/>
    <w:rsid w:val="00523A2E"/>
    <w:rsid w:val="00530B0E"/>
    <w:rsid w:val="0054131C"/>
    <w:rsid w:val="00541ED3"/>
    <w:rsid w:val="00547590"/>
    <w:rsid w:val="00550FF0"/>
    <w:rsid w:val="00551214"/>
    <w:rsid w:val="00552DD5"/>
    <w:rsid w:val="005648E8"/>
    <w:rsid w:val="005667C2"/>
    <w:rsid w:val="005701F5"/>
    <w:rsid w:val="005827DC"/>
    <w:rsid w:val="00585FBA"/>
    <w:rsid w:val="005866F3"/>
    <w:rsid w:val="005867B5"/>
    <w:rsid w:val="0059065F"/>
    <w:rsid w:val="00595DC4"/>
    <w:rsid w:val="005A166C"/>
    <w:rsid w:val="005A20EA"/>
    <w:rsid w:val="005A73A0"/>
    <w:rsid w:val="005C484D"/>
    <w:rsid w:val="005D5E59"/>
    <w:rsid w:val="005F331F"/>
    <w:rsid w:val="0060090D"/>
    <w:rsid w:val="006028EC"/>
    <w:rsid w:val="00606CE1"/>
    <w:rsid w:val="00615BBF"/>
    <w:rsid w:val="00616CB7"/>
    <w:rsid w:val="006171A8"/>
    <w:rsid w:val="006178C7"/>
    <w:rsid w:val="00622A69"/>
    <w:rsid w:val="00623C4F"/>
    <w:rsid w:val="0062684E"/>
    <w:rsid w:val="00631D67"/>
    <w:rsid w:val="006352A2"/>
    <w:rsid w:val="00636FBE"/>
    <w:rsid w:val="00645111"/>
    <w:rsid w:val="0065370C"/>
    <w:rsid w:val="00653938"/>
    <w:rsid w:val="00655065"/>
    <w:rsid w:val="006800C5"/>
    <w:rsid w:val="00681319"/>
    <w:rsid w:val="00682807"/>
    <w:rsid w:val="006852A2"/>
    <w:rsid w:val="006921A2"/>
    <w:rsid w:val="00696C8A"/>
    <w:rsid w:val="006A3F4B"/>
    <w:rsid w:val="006C0BDF"/>
    <w:rsid w:val="006C5881"/>
    <w:rsid w:val="006D4D3B"/>
    <w:rsid w:val="006D6974"/>
    <w:rsid w:val="006E1CE8"/>
    <w:rsid w:val="006E53D5"/>
    <w:rsid w:val="006E7D60"/>
    <w:rsid w:val="006F36F4"/>
    <w:rsid w:val="00700376"/>
    <w:rsid w:val="00706D3E"/>
    <w:rsid w:val="00730975"/>
    <w:rsid w:val="007317CB"/>
    <w:rsid w:val="00756559"/>
    <w:rsid w:val="00757165"/>
    <w:rsid w:val="00762CB4"/>
    <w:rsid w:val="00762ED1"/>
    <w:rsid w:val="00766F13"/>
    <w:rsid w:val="007820D2"/>
    <w:rsid w:val="00782881"/>
    <w:rsid w:val="00784340"/>
    <w:rsid w:val="00786AB1"/>
    <w:rsid w:val="00787168"/>
    <w:rsid w:val="00796D70"/>
    <w:rsid w:val="007A491F"/>
    <w:rsid w:val="007A5F92"/>
    <w:rsid w:val="007C5397"/>
    <w:rsid w:val="007D4E95"/>
    <w:rsid w:val="007E2758"/>
    <w:rsid w:val="007E7305"/>
    <w:rsid w:val="007F13DF"/>
    <w:rsid w:val="007F1D92"/>
    <w:rsid w:val="007F23CA"/>
    <w:rsid w:val="00801EF7"/>
    <w:rsid w:val="00802E17"/>
    <w:rsid w:val="00815A23"/>
    <w:rsid w:val="00826D7C"/>
    <w:rsid w:val="00826F20"/>
    <w:rsid w:val="00827A84"/>
    <w:rsid w:val="0084172D"/>
    <w:rsid w:val="00843F61"/>
    <w:rsid w:val="0084426A"/>
    <w:rsid w:val="00850189"/>
    <w:rsid w:val="0085266A"/>
    <w:rsid w:val="00852AD7"/>
    <w:rsid w:val="00861A5B"/>
    <w:rsid w:val="00862083"/>
    <w:rsid w:val="00876FBD"/>
    <w:rsid w:val="00877898"/>
    <w:rsid w:val="00882B37"/>
    <w:rsid w:val="00883C79"/>
    <w:rsid w:val="0088419F"/>
    <w:rsid w:val="00884EC3"/>
    <w:rsid w:val="00887FBC"/>
    <w:rsid w:val="0089343F"/>
    <w:rsid w:val="00895BCA"/>
    <w:rsid w:val="008A7B61"/>
    <w:rsid w:val="008B2BD2"/>
    <w:rsid w:val="008C1D2D"/>
    <w:rsid w:val="008C259C"/>
    <w:rsid w:val="008C3A41"/>
    <w:rsid w:val="008D3443"/>
    <w:rsid w:val="008D4145"/>
    <w:rsid w:val="008E0EFC"/>
    <w:rsid w:val="008E40D0"/>
    <w:rsid w:val="008E5157"/>
    <w:rsid w:val="008E7A4F"/>
    <w:rsid w:val="008F2349"/>
    <w:rsid w:val="008F4250"/>
    <w:rsid w:val="008F4FCB"/>
    <w:rsid w:val="0092204A"/>
    <w:rsid w:val="00922689"/>
    <w:rsid w:val="0092324F"/>
    <w:rsid w:val="00926D33"/>
    <w:rsid w:val="0092758F"/>
    <w:rsid w:val="00934562"/>
    <w:rsid w:val="0093642E"/>
    <w:rsid w:val="0093769B"/>
    <w:rsid w:val="009447CE"/>
    <w:rsid w:val="00946B3A"/>
    <w:rsid w:val="00946ECE"/>
    <w:rsid w:val="009505D2"/>
    <w:rsid w:val="00966403"/>
    <w:rsid w:val="00966EE6"/>
    <w:rsid w:val="00983034"/>
    <w:rsid w:val="00987963"/>
    <w:rsid w:val="009A2C72"/>
    <w:rsid w:val="009A7FA0"/>
    <w:rsid w:val="009C0FA8"/>
    <w:rsid w:val="009C2029"/>
    <w:rsid w:val="009C2324"/>
    <w:rsid w:val="009E7086"/>
    <w:rsid w:val="009F065E"/>
    <w:rsid w:val="009F295B"/>
    <w:rsid w:val="009F4DAD"/>
    <w:rsid w:val="009F6A29"/>
    <w:rsid w:val="00A061BD"/>
    <w:rsid w:val="00A07562"/>
    <w:rsid w:val="00A116DB"/>
    <w:rsid w:val="00A1235C"/>
    <w:rsid w:val="00A15D0D"/>
    <w:rsid w:val="00A21ACC"/>
    <w:rsid w:val="00A22D4E"/>
    <w:rsid w:val="00A24288"/>
    <w:rsid w:val="00A26B19"/>
    <w:rsid w:val="00A335FF"/>
    <w:rsid w:val="00A35D9A"/>
    <w:rsid w:val="00A4022B"/>
    <w:rsid w:val="00A454B5"/>
    <w:rsid w:val="00A57A09"/>
    <w:rsid w:val="00A617AD"/>
    <w:rsid w:val="00A635D9"/>
    <w:rsid w:val="00A63BE6"/>
    <w:rsid w:val="00A677CB"/>
    <w:rsid w:val="00A75D89"/>
    <w:rsid w:val="00A80697"/>
    <w:rsid w:val="00A85540"/>
    <w:rsid w:val="00A948BF"/>
    <w:rsid w:val="00A95E35"/>
    <w:rsid w:val="00AA1ED5"/>
    <w:rsid w:val="00AB115E"/>
    <w:rsid w:val="00AB702F"/>
    <w:rsid w:val="00AD1A00"/>
    <w:rsid w:val="00AD535A"/>
    <w:rsid w:val="00AE058C"/>
    <w:rsid w:val="00AE5324"/>
    <w:rsid w:val="00AF3F4E"/>
    <w:rsid w:val="00B04E00"/>
    <w:rsid w:val="00B059F4"/>
    <w:rsid w:val="00B13144"/>
    <w:rsid w:val="00B1362D"/>
    <w:rsid w:val="00B15BB9"/>
    <w:rsid w:val="00B20250"/>
    <w:rsid w:val="00B206BB"/>
    <w:rsid w:val="00B30BBC"/>
    <w:rsid w:val="00B31362"/>
    <w:rsid w:val="00B337CA"/>
    <w:rsid w:val="00B34D37"/>
    <w:rsid w:val="00B366D8"/>
    <w:rsid w:val="00B50415"/>
    <w:rsid w:val="00B65C1B"/>
    <w:rsid w:val="00B66044"/>
    <w:rsid w:val="00B67097"/>
    <w:rsid w:val="00B758E2"/>
    <w:rsid w:val="00B80DB7"/>
    <w:rsid w:val="00B8615D"/>
    <w:rsid w:val="00B93290"/>
    <w:rsid w:val="00B933C2"/>
    <w:rsid w:val="00B93B7E"/>
    <w:rsid w:val="00B966D5"/>
    <w:rsid w:val="00BA377D"/>
    <w:rsid w:val="00BA3DD3"/>
    <w:rsid w:val="00BA41E0"/>
    <w:rsid w:val="00BA7A25"/>
    <w:rsid w:val="00BB43A7"/>
    <w:rsid w:val="00BC3D69"/>
    <w:rsid w:val="00BD0FC5"/>
    <w:rsid w:val="00BD219A"/>
    <w:rsid w:val="00BF145D"/>
    <w:rsid w:val="00BF2D96"/>
    <w:rsid w:val="00BF2EAE"/>
    <w:rsid w:val="00BF58D5"/>
    <w:rsid w:val="00C036AB"/>
    <w:rsid w:val="00C04407"/>
    <w:rsid w:val="00C0668B"/>
    <w:rsid w:val="00C11E73"/>
    <w:rsid w:val="00C223B7"/>
    <w:rsid w:val="00C229D3"/>
    <w:rsid w:val="00C241A4"/>
    <w:rsid w:val="00C270AB"/>
    <w:rsid w:val="00C302DD"/>
    <w:rsid w:val="00C30343"/>
    <w:rsid w:val="00C779F7"/>
    <w:rsid w:val="00C817DE"/>
    <w:rsid w:val="00C86051"/>
    <w:rsid w:val="00CA04A3"/>
    <w:rsid w:val="00CB0706"/>
    <w:rsid w:val="00CB3FD2"/>
    <w:rsid w:val="00CB5E2A"/>
    <w:rsid w:val="00CC2AE4"/>
    <w:rsid w:val="00CD0077"/>
    <w:rsid w:val="00CD061F"/>
    <w:rsid w:val="00CD3C2D"/>
    <w:rsid w:val="00CE2462"/>
    <w:rsid w:val="00CE7616"/>
    <w:rsid w:val="00CF520A"/>
    <w:rsid w:val="00D01F85"/>
    <w:rsid w:val="00D061AA"/>
    <w:rsid w:val="00D1094C"/>
    <w:rsid w:val="00D12BC1"/>
    <w:rsid w:val="00D13AA6"/>
    <w:rsid w:val="00D13E6C"/>
    <w:rsid w:val="00D1794B"/>
    <w:rsid w:val="00D20AB7"/>
    <w:rsid w:val="00D23038"/>
    <w:rsid w:val="00D26188"/>
    <w:rsid w:val="00D304FA"/>
    <w:rsid w:val="00D43781"/>
    <w:rsid w:val="00D43B7E"/>
    <w:rsid w:val="00D51A8B"/>
    <w:rsid w:val="00D63A5F"/>
    <w:rsid w:val="00D63E62"/>
    <w:rsid w:val="00D709F1"/>
    <w:rsid w:val="00D71F99"/>
    <w:rsid w:val="00D77B6A"/>
    <w:rsid w:val="00D82E5A"/>
    <w:rsid w:val="00D87005"/>
    <w:rsid w:val="00D878CF"/>
    <w:rsid w:val="00D964D0"/>
    <w:rsid w:val="00D971E3"/>
    <w:rsid w:val="00DA0C7F"/>
    <w:rsid w:val="00DA223F"/>
    <w:rsid w:val="00DB576C"/>
    <w:rsid w:val="00DC2B4E"/>
    <w:rsid w:val="00DD18B3"/>
    <w:rsid w:val="00DD265E"/>
    <w:rsid w:val="00DD6F25"/>
    <w:rsid w:val="00DE2D6D"/>
    <w:rsid w:val="00DE4200"/>
    <w:rsid w:val="00DF429E"/>
    <w:rsid w:val="00DF50FB"/>
    <w:rsid w:val="00E14CFD"/>
    <w:rsid w:val="00E15B3A"/>
    <w:rsid w:val="00E216FF"/>
    <w:rsid w:val="00E340D4"/>
    <w:rsid w:val="00E35780"/>
    <w:rsid w:val="00E35A6C"/>
    <w:rsid w:val="00E42E3E"/>
    <w:rsid w:val="00E65B11"/>
    <w:rsid w:val="00E91F17"/>
    <w:rsid w:val="00EA6281"/>
    <w:rsid w:val="00EB4425"/>
    <w:rsid w:val="00EB62CD"/>
    <w:rsid w:val="00EB7DF9"/>
    <w:rsid w:val="00EC32B0"/>
    <w:rsid w:val="00EC3AB0"/>
    <w:rsid w:val="00ED2C7E"/>
    <w:rsid w:val="00ED5FC1"/>
    <w:rsid w:val="00EE1538"/>
    <w:rsid w:val="00EE29A3"/>
    <w:rsid w:val="00EE3C72"/>
    <w:rsid w:val="00EE6691"/>
    <w:rsid w:val="00EF4B80"/>
    <w:rsid w:val="00EF4E6E"/>
    <w:rsid w:val="00EF721F"/>
    <w:rsid w:val="00F018A4"/>
    <w:rsid w:val="00F01C12"/>
    <w:rsid w:val="00F062AA"/>
    <w:rsid w:val="00F10BEE"/>
    <w:rsid w:val="00F114B7"/>
    <w:rsid w:val="00F13757"/>
    <w:rsid w:val="00F155D6"/>
    <w:rsid w:val="00F17AE4"/>
    <w:rsid w:val="00F17F64"/>
    <w:rsid w:val="00F277AD"/>
    <w:rsid w:val="00F301D0"/>
    <w:rsid w:val="00F407A6"/>
    <w:rsid w:val="00F66B0B"/>
    <w:rsid w:val="00F66F0B"/>
    <w:rsid w:val="00F7180C"/>
    <w:rsid w:val="00F75930"/>
    <w:rsid w:val="00F83713"/>
    <w:rsid w:val="00F84387"/>
    <w:rsid w:val="00F916EA"/>
    <w:rsid w:val="00F96F13"/>
    <w:rsid w:val="00FA0BC1"/>
    <w:rsid w:val="00FA18F4"/>
    <w:rsid w:val="00FB4659"/>
    <w:rsid w:val="00FB65E8"/>
    <w:rsid w:val="00FB68A1"/>
    <w:rsid w:val="00FC13D2"/>
    <w:rsid w:val="00FC432D"/>
    <w:rsid w:val="00FC4BB7"/>
    <w:rsid w:val="00FD5F68"/>
    <w:rsid w:val="00FF13E2"/>
    <w:rsid w:val="00FF276E"/>
    <w:rsid w:val="00FF3FED"/>
    <w:rsid w:val="00FF47EB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10B2-2595-4461-9018-DD9B310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23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229</cp:revision>
  <cp:lastPrinted>2020-12-26T05:38:00Z</cp:lastPrinted>
  <dcterms:created xsi:type="dcterms:W3CDTF">2019-12-26T05:56:00Z</dcterms:created>
  <dcterms:modified xsi:type="dcterms:W3CDTF">2020-12-26T05:39:00Z</dcterms:modified>
</cp:coreProperties>
</file>